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>Слайд 1-2 (Титульники)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Здравствуйте! В этом видео мы поговорим, что такое Парокомпрессионные холодильные установки – ПКХУ.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3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Парокомпрессионные холодильные установки относятся к трансформаторам теплоты. По принципу работы трансформаторы теплоты подразделяются на парокомпрессионные, сюда относятся как раз парокомпрессионная холодильная установка, а также тепловой насос. Абсорбционные трансформаторы теплоты. К ним относятся также тепловой насос, работающий по данному принципу действия и абсорбционная холодильная машина – АБХМ. Также бывают адсорбционные, пароэжекторные и газовые трансформаторы теплоты.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4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Парокомпрессионная холодильная установка – это теплотехническая машина, целью работы которой является охлаждение, то есть получение холода. Основными процессами в ней являются: охлаждение и конденсация рабочего вещества, расширение, испарение и сжатие рабочего вещества.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Рабочим веществом является фреон, он же хладон или хладагент. Фреон, хладагент и хладон являются синонимами в данном случае.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5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сфере применения ПКХУ можно разделить на промышленные, коммерческие, бытовые.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промышленным ПКХУ относятся те установки, которые производят холод для нужд технологических процессов в производстве, а также на нужды вентиляции и кондиционирования воздуха.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коммерческим ПКХУ можно отнести те машины, которые производят холод для охлаждения продукции на складах, при перевозках и т.д.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бытовым можно отнести холодильник и кондиционер сплит-систему.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b/>
          <w:sz w:val="36"/>
        </w:rPr>
        <w:t>Слайд 6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Принципиальная схема ПКХУ состоит из четырех основных элементов: это компрессор, процесс 1 – 2, где происходит сжатие фреона, то есть повышение его давления; это теплообменный аппарат конденсатор, процесс 2 – 3, где происходит охлаждение и конденсация фреона и отвод теплоты; это расширительный дроссель, процесс 3 – 4, где происходит расширение фреона, то есть понижение его давления; и теплообменный аппарат испаритель, процесс 4 – 1, где происходит испарение и нагрев фреона, за счет теплоты от того вещества, которое необходимо охладить, то есть получение холода.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7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Например, в кондиционере сплит-системе дроссель, конденсатор и компрессор находятся в наружном блоке, который устанавливается снаружи здания, а испаритель находится во внутреннем блоке, через который проходит воздух помещения и охлаждается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8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Термодинамические процессы, циклы удобно представлять на диаграммах состояния веществ. Тех веществ, которые являются рабочими в цикле. К таким диаграммам относятся 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диаграммы и т.д.  Самой распространенной является 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диаграмма, показывающая зависимость температуры (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>) от энтропии (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) рабочего вещества.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Процесс ПКХУ на 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диаграмме выглядит следующим образом: процесс 1 – 2 это процесс сжатия в компрессоре. В процессе сжатия происходит повышение давления фреона от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и до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к. Сжатие происходит в газовой фазе фреона. Также во время сжатия происходит и повышение температуры. То есть температура в точке 2 больше температуры в точке 1. Также с учетом необратимости процесса, то есть с учетом потерь, происходит и увеличение энтропии. В связи с этим, энтропия в точке 2 больше энтропии в точке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Процесс теплообмена в конденсаторе показан процессом 2 – 3. Процесс теплообмена происходит при постоянном давлении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к, это зеленая линия изобара. Охлаждение фреона происходит от точки 2 до состояния насыщенного пара (то есть до оранжевой линии) со степенью сухости 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равным 1. Затем, как показано в данном случае, при постоянной температуре Т3 и давлении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к происходит конденсация фреона до состояния насыщенной жидкости.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конденсации, фреон поступает в дроссель, где происходит его расширение, падение давления от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к до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и. А также, как показано в данном случае, происходит и понижение температуры. Понижение или повышение температуры при дросселировании зависит от показателя дроссель – эффекта.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дросселирования фреон поступает в теплообменный аппарат испаритель, где при постоянном давлении испаряется и нагревается от точки 4 до точки 1. Забирая тепло от того вещества, которое необходимо охладить. Цикл замыкается.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9</w:t>
      </w:r>
    </w:p>
    <w:p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Термодинамические циклы необходимо оценивать на их эффективность. Для оценки эффективности применяют такие показатели, как коэффициенты полезного действия, то есть КПД. </w:t>
      </w:r>
    </w:p>
    <w:p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как в ПКХУ главной задачей является получение холода, то оценить эффективность работы холодильной машины необходимо соответствующим показателем. Этот показатель – холодильный коэффициент.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Холодильный коэффициент определяется как отношение холодопроизводительности установки к затраченной мощности в компрессоре машины.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Холодопроизводительность установки определяется как произведение расхода фреона на разность удельных энтальпий между точками 1 и 4.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Мощность компрессора определяется как произведение расхода фреона на разность удельных энтальпий в точках 2 и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современных холодильных установках холодильный коэффициент может принимать значения от 2 до 6. Чем выше холодильный коэффициент, тем эффективнее установка. Тем больше она производит холода, по отношению к затраченной мощности.</w:t>
      </w: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b/>
          <w:sz w:val="56"/>
        </w:rPr>
      </w:pPr>
      <w:r>
        <w:rPr>
          <w:rFonts w:ascii="Times New Roman" w:hAnsi="Times New Roman" w:cs="Times New Roman"/>
          <w:b/>
          <w:sz w:val="56"/>
        </w:rPr>
        <w:t>Тестовые вопросы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Назовите основные виды трансформаторов теплоты?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такое парокомпрессионная холодильная машина (ПКХУ)? Дать определение.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Назовите основные элементы и процессы в схеме и в цикле ПКХУ.</w:t>
      </w: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3760C1"/>
    <w:multiLevelType w:val="multilevel"/>
    <w:tmpl w:val="383760C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34"/>
    <w:rsid w:val="00066E34"/>
    <w:rsid w:val="000A23F2"/>
    <w:rsid w:val="001113BC"/>
    <w:rsid w:val="00271981"/>
    <w:rsid w:val="002A332C"/>
    <w:rsid w:val="003C6C1E"/>
    <w:rsid w:val="003D1A45"/>
    <w:rsid w:val="004343D5"/>
    <w:rsid w:val="005378C0"/>
    <w:rsid w:val="00572444"/>
    <w:rsid w:val="0060062D"/>
    <w:rsid w:val="00637CD8"/>
    <w:rsid w:val="007965AC"/>
    <w:rsid w:val="008E1F20"/>
    <w:rsid w:val="008E3E5D"/>
    <w:rsid w:val="008F343B"/>
    <w:rsid w:val="009D6AFE"/>
    <w:rsid w:val="00AB7B8B"/>
    <w:rsid w:val="00C653DC"/>
    <w:rsid w:val="00CB2296"/>
    <w:rsid w:val="00CE21FA"/>
    <w:rsid w:val="00D90770"/>
    <w:rsid w:val="00DC4DC5"/>
    <w:rsid w:val="00E927DB"/>
    <w:rsid w:val="00E92AE6"/>
    <w:rsid w:val="00EA3724"/>
    <w:rsid w:val="00EA4C08"/>
    <w:rsid w:val="00ED6CA9"/>
    <w:rsid w:val="0DD9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783</Words>
  <Characters>4468</Characters>
  <Lines>37</Lines>
  <Paragraphs>10</Paragraphs>
  <TotalTime>118</TotalTime>
  <ScaleCrop>false</ScaleCrop>
  <LinksUpToDate>false</LinksUpToDate>
  <CharactersWithSpaces>5241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2023-12-10T21:23:00Z</dcterms:created>
  <dc:creator>Учетная запись Майкрософт</dc:creator>
  <cp:lastModifiedBy>User</cp:lastModifiedBy>
  <dcterms:modified xsi:type="dcterms:W3CDTF">2024-03-26T07:55:37Z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7FD0991B286742739073054F0F4CEA46_13</vt:lpwstr>
  </property>
</Properties>
</file>